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995D1" w14:textId="3F6D4C55" w:rsidR="006B5BC1" w:rsidRPr="00042243" w:rsidRDefault="00664FEF" w:rsidP="006B5BC1">
      <w:pPr>
        <w:spacing w:line="360" w:lineRule="auto"/>
        <w:ind w:right="-87"/>
        <w:jc w:val="both"/>
        <w:rPr>
          <w:rFonts w:ascii="Arial" w:hAnsi="Arial"/>
          <w:sz w:val="28"/>
          <w:szCs w:val="28"/>
        </w:rPr>
      </w:pPr>
      <w:r w:rsidRPr="00042243">
        <w:rPr>
          <w:rFonts w:ascii="Arial" w:hAnsi="Arial"/>
          <w:sz w:val="28"/>
          <w:szCs w:val="28"/>
        </w:rPr>
        <w:t>Pressemitteilung</w:t>
      </w:r>
    </w:p>
    <w:p w14:paraId="08E55FCD" w14:textId="77777777" w:rsidR="00581270" w:rsidRPr="00042243" w:rsidRDefault="00581270" w:rsidP="0028172D">
      <w:pPr>
        <w:spacing w:line="360" w:lineRule="auto"/>
        <w:jc w:val="both"/>
        <w:rPr>
          <w:rFonts w:ascii="Arial" w:hAnsi="Arial" w:cs="Arial"/>
          <w:b/>
          <w:szCs w:val="28"/>
        </w:rPr>
      </w:pPr>
    </w:p>
    <w:p w14:paraId="6298EC06" w14:textId="58756AF2" w:rsidR="0028172D" w:rsidRPr="00042243" w:rsidRDefault="00FD7DEE" w:rsidP="0028172D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042243">
        <w:rPr>
          <w:rFonts w:ascii="Arial" w:hAnsi="Arial" w:cs="Arial"/>
          <w:b/>
          <w:szCs w:val="28"/>
        </w:rPr>
        <w:t>Corona-Krise erfolgreich meistern</w:t>
      </w:r>
      <w:r w:rsidR="007A7D92" w:rsidRPr="00042243">
        <w:rPr>
          <w:rFonts w:ascii="Arial" w:hAnsi="Arial" w:cs="Arial"/>
          <w:b/>
          <w:szCs w:val="28"/>
        </w:rPr>
        <w:t>:</w:t>
      </w:r>
    </w:p>
    <w:p w14:paraId="1FA396FF" w14:textId="77777777" w:rsidR="00535939" w:rsidRPr="00042243" w:rsidRDefault="0019287E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  <w:proofErr w:type="spellStart"/>
      <w:r w:rsidRPr="00042243">
        <w:rPr>
          <w:rFonts w:ascii="Arial" w:hAnsi="Arial" w:cs="Arial"/>
          <w:b/>
          <w:sz w:val="28"/>
          <w:szCs w:val="28"/>
        </w:rPr>
        <w:t>Weinor</w:t>
      </w:r>
      <w:proofErr w:type="spellEnd"/>
      <w:r w:rsidRPr="00042243">
        <w:rPr>
          <w:rFonts w:ascii="Arial" w:hAnsi="Arial" w:cs="Arial"/>
          <w:b/>
          <w:sz w:val="28"/>
          <w:szCs w:val="28"/>
        </w:rPr>
        <w:t xml:space="preserve"> liefert schnell</w:t>
      </w:r>
      <w:r w:rsidRPr="00042243">
        <w:rPr>
          <w:rFonts w:ascii="Arial" w:hAnsi="Arial" w:cs="Arial"/>
          <w:b/>
          <w:sz w:val="22"/>
          <w:szCs w:val="28"/>
        </w:rPr>
        <w:t xml:space="preserve"> </w:t>
      </w:r>
    </w:p>
    <w:p w14:paraId="61E46EEE" w14:textId="77777777" w:rsidR="002D5A3E" w:rsidRPr="00042243" w:rsidRDefault="002D5A3E" w:rsidP="00535939">
      <w:pPr>
        <w:spacing w:line="360" w:lineRule="auto"/>
        <w:jc w:val="both"/>
        <w:rPr>
          <w:rFonts w:ascii="Arial" w:hAnsi="Arial" w:cs="Arial"/>
          <w:b/>
          <w:sz w:val="22"/>
          <w:szCs w:val="28"/>
        </w:rPr>
      </w:pPr>
    </w:p>
    <w:p w14:paraId="13808671" w14:textId="5C3BDE6D" w:rsidR="00185047" w:rsidRPr="00042243" w:rsidRDefault="007A7D92" w:rsidP="008F5898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Hersteller </w:t>
      </w:r>
      <w:proofErr w:type="spellStart"/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>Weinor</w:t>
      </w:r>
      <w:proofErr w:type="spellEnd"/>
      <w:r w:rsidR="00CF3C07"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FD7DEE"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sorgt </w:t>
      </w:r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auch unter schwierigen Rahmenbedingungen für kurze Lieferzeiten. Zwischen </w:t>
      </w:r>
      <w:r w:rsid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der </w:t>
      </w:r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Bestellung und Anlieferung von Gelenkarm-Markisen vergehen </w:t>
      </w:r>
      <w:r w:rsidR="00F31DF9"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derzeit </w:t>
      </w:r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maximal 15 </w:t>
      </w:r>
      <w:r w:rsidR="009C19A9">
        <w:rPr>
          <w:rFonts w:ascii="Arial" w:eastAsia="Calibri" w:hAnsi="Arial" w:cs="Arial"/>
          <w:b/>
          <w:sz w:val="22"/>
          <w:szCs w:val="22"/>
          <w:lang w:eastAsia="en-US"/>
        </w:rPr>
        <w:t>Arbeitstage</w:t>
      </w:r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. </w:t>
      </w:r>
      <w:r w:rsidR="00FD7DEE" w:rsidRPr="00042243">
        <w:rPr>
          <w:rFonts w:ascii="Arial" w:eastAsia="Calibri" w:hAnsi="Arial" w:cs="Arial"/>
          <w:b/>
          <w:sz w:val="22"/>
          <w:szCs w:val="22"/>
          <w:lang w:eastAsia="en-US"/>
        </w:rPr>
        <w:t>B</w:t>
      </w:r>
      <w:r w:rsidR="00177C52" w:rsidRPr="00042243">
        <w:rPr>
          <w:rFonts w:ascii="Arial" w:eastAsia="Calibri" w:hAnsi="Arial" w:cs="Arial"/>
          <w:b/>
          <w:sz w:val="22"/>
          <w:szCs w:val="22"/>
          <w:lang w:eastAsia="en-US"/>
        </w:rPr>
        <w:t xml:space="preserve">ei Terrassendächern kann </w:t>
      </w:r>
      <w:r w:rsidR="00FD7DEE" w:rsidRPr="00042243">
        <w:rPr>
          <w:rFonts w:ascii="Arial" w:eastAsia="Calibri" w:hAnsi="Arial" w:cs="Arial"/>
          <w:b/>
          <w:sz w:val="22"/>
          <w:szCs w:val="22"/>
          <w:lang w:eastAsia="en-US"/>
        </w:rPr>
        <w:t>das Unternehmen im Bedarfsfall ebenfalls mit hoher Flexibilität überzeugen.</w:t>
      </w:r>
    </w:p>
    <w:p w14:paraId="44B258B2" w14:textId="34376662" w:rsidR="002E6F20" w:rsidRPr="00042243" w:rsidRDefault="00CF3C07" w:rsidP="00416D37">
      <w:pPr>
        <w:spacing w:after="20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Gemeinsam mit seinen Partnern unternimmt </w:t>
      </w:r>
      <w:proofErr w:type="spellStart"/>
      <w:r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 enorme Anstrengungen, um den</w:t>
      </w:r>
      <w:r w:rsidR="007A7D92" w:rsidRPr="00042243">
        <w:rPr>
          <w:rFonts w:ascii="Arial" w:eastAsia="Calibri" w:hAnsi="Arial" w:cs="Arial"/>
          <w:sz w:val="22"/>
          <w:szCs w:val="22"/>
          <w:lang w:eastAsia="en-US"/>
        </w:rPr>
        <w:t xml:space="preserve"> so genannten „Corona-</w:t>
      </w:r>
      <w:proofErr w:type="spellStart"/>
      <w:r w:rsidR="007A7D92" w:rsidRPr="00042243">
        <w:rPr>
          <w:rFonts w:ascii="Arial" w:eastAsia="Calibri" w:hAnsi="Arial" w:cs="Arial"/>
          <w:sz w:val="22"/>
          <w:szCs w:val="22"/>
          <w:lang w:eastAsia="en-US"/>
        </w:rPr>
        <w:t>Shutdown</w:t>
      </w:r>
      <w:proofErr w:type="spellEnd"/>
      <w:r w:rsidR="007A7D92" w:rsidRPr="00042243">
        <w:rPr>
          <w:rFonts w:ascii="Arial" w:eastAsia="Calibri" w:hAnsi="Arial" w:cs="Arial"/>
          <w:sz w:val="22"/>
          <w:szCs w:val="22"/>
          <w:lang w:eastAsia="en-US"/>
        </w:rPr>
        <w:t xml:space="preserve">“ </w:t>
      </w:r>
      <w:r w:rsidRPr="00042243">
        <w:rPr>
          <w:rFonts w:ascii="Arial" w:eastAsia="Calibri" w:hAnsi="Arial" w:cs="Arial"/>
          <w:sz w:val="22"/>
          <w:szCs w:val="22"/>
          <w:lang w:eastAsia="en-US"/>
        </w:rPr>
        <w:t>erfolgreich zu bewältigen. Nun ist Licht am Ende des Tunnels in Sicht. A</w:t>
      </w:r>
      <w:r w:rsidR="00042243">
        <w:rPr>
          <w:rFonts w:ascii="Arial" w:eastAsia="Calibri" w:hAnsi="Arial" w:cs="Arial"/>
          <w:sz w:val="22"/>
          <w:szCs w:val="22"/>
          <w:lang w:eastAsia="en-US"/>
        </w:rPr>
        <w:t>b sofort dürfen Ausstellungen bis</w:t>
      </w: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 800 Quadratmetern Fläche wieder öffnen. 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>F</w:t>
      </w:r>
      <w:r w:rsidR="007A7D92" w:rsidRPr="00042243">
        <w:rPr>
          <w:rFonts w:ascii="Arial" w:eastAsia="Calibri" w:hAnsi="Arial" w:cs="Arial"/>
          <w:sz w:val="22"/>
          <w:szCs w:val="22"/>
          <w:lang w:eastAsia="en-US"/>
        </w:rPr>
        <w:t xml:space="preserve">ür Fachbetriebe in der Rollladen- und Sonnenschutzbranche 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ist es jetzt </w:t>
      </w:r>
      <w:r w:rsidR="00BB416D" w:rsidRPr="00042243">
        <w:rPr>
          <w:rFonts w:ascii="Arial" w:eastAsia="Calibri" w:hAnsi="Arial" w:cs="Arial"/>
          <w:sz w:val="22"/>
          <w:szCs w:val="22"/>
          <w:lang w:eastAsia="en-US"/>
        </w:rPr>
        <w:t xml:space="preserve">besonders </w:t>
      </w:r>
      <w:r w:rsidR="007A7D92" w:rsidRPr="00042243">
        <w:rPr>
          <w:rFonts w:ascii="Arial" w:eastAsia="Calibri" w:hAnsi="Arial" w:cs="Arial"/>
          <w:sz w:val="22"/>
          <w:szCs w:val="22"/>
          <w:lang w:eastAsia="en-US"/>
        </w:rPr>
        <w:t xml:space="preserve">wichtig, 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Vertrauen </w:t>
      </w:r>
      <w:r w:rsidR="00FD7DEE" w:rsidRPr="00042243">
        <w:rPr>
          <w:rFonts w:ascii="Arial" w:eastAsia="Calibri" w:hAnsi="Arial" w:cs="Arial"/>
          <w:sz w:val="22"/>
          <w:szCs w:val="22"/>
          <w:lang w:eastAsia="en-US"/>
        </w:rPr>
        <w:t xml:space="preserve">zu vermitteln und 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sich </w:t>
      </w:r>
      <w:r w:rsidR="007A7D92" w:rsidRPr="00042243">
        <w:rPr>
          <w:rFonts w:ascii="Arial" w:eastAsia="Calibri" w:hAnsi="Arial" w:cs="Arial"/>
          <w:sz w:val="22"/>
          <w:szCs w:val="22"/>
          <w:lang w:eastAsia="en-US"/>
        </w:rPr>
        <w:t>dem Endkunden</w:t>
      </w:r>
      <w:r w:rsidR="00BB416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F31DF9" w:rsidRPr="00042243">
        <w:rPr>
          <w:rFonts w:ascii="Arial" w:eastAsia="Calibri" w:hAnsi="Arial" w:cs="Arial"/>
          <w:sz w:val="22"/>
          <w:szCs w:val="22"/>
          <w:lang w:eastAsia="en-US"/>
        </w:rPr>
        <w:t xml:space="preserve">gegenüber 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als verlässlicher Partner </w:t>
      </w:r>
      <w:r w:rsidR="00BB416D" w:rsidRPr="00042243">
        <w:rPr>
          <w:rFonts w:ascii="Arial" w:eastAsia="Calibri" w:hAnsi="Arial" w:cs="Arial"/>
          <w:sz w:val="22"/>
          <w:szCs w:val="22"/>
          <w:lang w:eastAsia="en-US"/>
        </w:rPr>
        <w:t>zu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 erweisen.</w:t>
      </w:r>
      <w:r w:rsidR="00BB416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E6F20" w:rsidRPr="00042243">
        <w:rPr>
          <w:rFonts w:ascii="Arial" w:eastAsia="Calibri" w:hAnsi="Arial" w:cs="Arial"/>
          <w:sz w:val="22"/>
          <w:szCs w:val="22"/>
          <w:lang w:eastAsia="en-US"/>
        </w:rPr>
        <w:t>Dazu gehören neben einer professionellen Beratung auch ku</w:t>
      </w:r>
      <w:r w:rsidR="00FD7DEE" w:rsidRPr="00042243">
        <w:rPr>
          <w:rFonts w:ascii="Arial" w:eastAsia="Calibri" w:hAnsi="Arial" w:cs="Arial"/>
          <w:sz w:val="22"/>
          <w:szCs w:val="22"/>
          <w:lang w:eastAsia="en-US"/>
        </w:rPr>
        <w:t xml:space="preserve">rze Lieferzeiten. </w:t>
      </w:r>
      <w:proofErr w:type="spellStart"/>
      <w:r w:rsidR="00FD7DEE"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FD7DEE" w:rsidRPr="00042243">
        <w:rPr>
          <w:rFonts w:ascii="Arial" w:eastAsia="Calibri" w:hAnsi="Arial" w:cs="Arial"/>
          <w:sz w:val="22"/>
          <w:szCs w:val="22"/>
          <w:lang w:eastAsia="en-US"/>
        </w:rPr>
        <w:t xml:space="preserve"> unterstützt seine Fachbetriebe</w:t>
      </w:r>
      <w:r w:rsidR="002E6F20" w:rsidRPr="00042243">
        <w:rPr>
          <w:rFonts w:ascii="Arial" w:eastAsia="Calibri" w:hAnsi="Arial" w:cs="Arial"/>
          <w:sz w:val="22"/>
          <w:szCs w:val="22"/>
          <w:lang w:eastAsia="en-US"/>
        </w:rPr>
        <w:t xml:space="preserve"> hier vor allem in der Produktgruppe Gelenkar</w:t>
      </w:r>
      <w:r w:rsidR="00CE5915" w:rsidRPr="00042243">
        <w:rPr>
          <w:rFonts w:ascii="Arial" w:eastAsia="Calibri" w:hAnsi="Arial" w:cs="Arial"/>
          <w:sz w:val="22"/>
          <w:szCs w:val="22"/>
          <w:lang w:eastAsia="en-US"/>
        </w:rPr>
        <w:t>m-Markisen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 mit intakten Lieferketten</w:t>
      </w:r>
      <w:r w:rsidR="00CE5915" w:rsidRPr="00042243">
        <w:rPr>
          <w:rFonts w:ascii="Arial" w:eastAsia="Calibri" w:hAnsi="Arial" w:cs="Arial"/>
          <w:sz w:val="22"/>
          <w:szCs w:val="22"/>
          <w:lang w:eastAsia="en-US"/>
        </w:rPr>
        <w:t xml:space="preserve">. Spätestens nach 15 Arbeitstagen </w:t>
      </w:r>
      <w:r w:rsidR="002E6F20" w:rsidRPr="00042243">
        <w:rPr>
          <w:rFonts w:ascii="Arial" w:eastAsia="Calibri" w:hAnsi="Arial" w:cs="Arial"/>
          <w:sz w:val="22"/>
          <w:szCs w:val="22"/>
          <w:lang w:eastAsia="en-US"/>
        </w:rPr>
        <w:t xml:space="preserve">ab Bestellung kommt der </w:t>
      </w:r>
      <w:r w:rsidR="00F31DF9" w:rsidRPr="00042243">
        <w:rPr>
          <w:rFonts w:ascii="Arial" w:eastAsia="Calibri" w:hAnsi="Arial" w:cs="Arial"/>
          <w:sz w:val="22"/>
          <w:szCs w:val="22"/>
          <w:lang w:eastAsia="en-US"/>
        </w:rPr>
        <w:t xml:space="preserve">hochwertige </w:t>
      </w:r>
      <w:r w:rsidR="002E6F20" w:rsidRPr="00042243">
        <w:rPr>
          <w:rFonts w:ascii="Arial" w:eastAsia="Calibri" w:hAnsi="Arial" w:cs="Arial"/>
          <w:sz w:val="22"/>
          <w:szCs w:val="22"/>
          <w:lang w:eastAsia="en-US"/>
        </w:rPr>
        <w:t xml:space="preserve">Sonnenschutz </w:t>
      </w:r>
      <w:r w:rsidR="00CE5915" w:rsidRPr="00042243">
        <w:rPr>
          <w:rFonts w:ascii="Arial" w:eastAsia="Calibri" w:hAnsi="Arial" w:cs="Arial"/>
          <w:sz w:val="22"/>
          <w:szCs w:val="22"/>
          <w:lang w:eastAsia="en-US"/>
        </w:rPr>
        <w:t>zurz</w:t>
      </w:r>
      <w:r w:rsidR="007814F1" w:rsidRPr="00042243">
        <w:rPr>
          <w:rFonts w:ascii="Arial" w:eastAsia="Calibri" w:hAnsi="Arial" w:cs="Arial"/>
          <w:sz w:val="22"/>
          <w:szCs w:val="22"/>
          <w:lang w:eastAsia="en-US"/>
        </w:rPr>
        <w:t>eit</w:t>
      </w:r>
      <w:r w:rsidR="00F31DF9" w:rsidRPr="0004224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2E6F20" w:rsidRPr="00042243">
        <w:rPr>
          <w:rFonts w:ascii="Arial" w:eastAsia="Calibri" w:hAnsi="Arial" w:cs="Arial"/>
          <w:sz w:val="22"/>
          <w:szCs w:val="22"/>
          <w:lang w:eastAsia="en-US"/>
        </w:rPr>
        <w:t>beim Fachbetrieb an.</w:t>
      </w:r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 Auch bei Terrassendächern ist </w:t>
      </w:r>
      <w:proofErr w:type="spellStart"/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177C52" w:rsidRPr="00042243">
        <w:rPr>
          <w:rFonts w:ascii="Arial" w:eastAsia="Calibri" w:hAnsi="Arial" w:cs="Arial"/>
          <w:sz w:val="22"/>
          <w:szCs w:val="22"/>
          <w:lang w:eastAsia="en-US"/>
        </w:rPr>
        <w:t xml:space="preserve"> in der Lage, flexibel zu agieren, wenn Schnelligkeit gefragt ist.</w:t>
      </w:r>
    </w:p>
    <w:p w14:paraId="09016E9F" w14:textId="77777777" w:rsidR="00572D47" w:rsidRPr="00042243" w:rsidRDefault="00572D47" w:rsidP="00416D37">
      <w:pPr>
        <w:spacing w:after="200" w:line="360" w:lineRule="auto"/>
        <w:rPr>
          <w:rFonts w:ascii="Arial" w:eastAsia="Calibri" w:hAnsi="Arial" w:cs="Arial"/>
          <w:b/>
          <w:sz w:val="22"/>
          <w:szCs w:val="22"/>
          <w:lang w:eastAsia="en-US"/>
        </w:rPr>
      </w:pPr>
      <w:r w:rsidRPr="00042243">
        <w:rPr>
          <w:rFonts w:ascii="Arial" w:eastAsia="Calibri" w:hAnsi="Arial" w:cs="Arial"/>
          <w:b/>
          <w:sz w:val="22"/>
          <w:szCs w:val="22"/>
          <w:lang w:eastAsia="en-US"/>
        </w:rPr>
        <w:t>Langjährige Lieferantenbeziehungen – Garanten für hohe Lieferfähigkeit</w:t>
      </w:r>
    </w:p>
    <w:p w14:paraId="711800EE" w14:textId="77777777" w:rsidR="00042243" w:rsidRDefault="002E6F20" w:rsidP="00416D37">
      <w:pPr>
        <w:spacing w:after="20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Dass </w:t>
      </w:r>
      <w:proofErr w:type="spellStart"/>
      <w:r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 seine Fachpartner so schnell versorgen kann, hat mehrere Gründe. </w:t>
      </w:r>
      <w:r w:rsidR="00F31DF9" w:rsidRPr="00042243">
        <w:rPr>
          <w:rFonts w:ascii="Arial" w:eastAsia="Calibri" w:hAnsi="Arial" w:cs="Arial"/>
          <w:sz w:val="22"/>
          <w:szCs w:val="22"/>
          <w:lang w:eastAsia="en-US"/>
        </w:rPr>
        <w:t>Ein w</w:t>
      </w:r>
      <w:r w:rsidR="00042243">
        <w:rPr>
          <w:rFonts w:ascii="Arial" w:eastAsia="Calibri" w:hAnsi="Arial" w:cs="Arial"/>
          <w:sz w:val="22"/>
          <w:szCs w:val="22"/>
          <w:lang w:eastAsia="en-US"/>
        </w:rPr>
        <w:t>ichtiger Aspekt dabei ist das Argument</w:t>
      </w: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 „Made in Germany“.</w:t>
      </w:r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Vom Standort </w:t>
      </w:r>
      <w:proofErr w:type="spellStart"/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>Möckern</w:t>
      </w:r>
      <w:proofErr w:type="spellEnd"/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bei Magdeburg lassen sich die Markisen </w:t>
      </w:r>
      <w:r w:rsidR="00F31DF9" w:rsidRPr="00042243">
        <w:rPr>
          <w:rFonts w:ascii="Arial" w:eastAsia="Calibri" w:hAnsi="Arial" w:cs="Arial"/>
          <w:sz w:val="22"/>
          <w:szCs w:val="22"/>
          <w:lang w:eastAsia="en-US"/>
        </w:rPr>
        <w:t>schnell</w:t>
      </w:r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bundesweit an ihren Einsatzort transportieren. Dazu kommt die bewährte, langjährige Partnerschaft mit den </w:t>
      </w:r>
      <w:proofErr w:type="spellStart"/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>-Lieferanten. „</w:t>
      </w:r>
      <w:r w:rsidR="0070008A" w:rsidRPr="00042243">
        <w:rPr>
          <w:rFonts w:ascii="Arial" w:eastAsia="Calibri" w:hAnsi="Arial" w:cs="Arial"/>
          <w:sz w:val="22"/>
          <w:szCs w:val="22"/>
          <w:lang w:eastAsia="en-US"/>
        </w:rPr>
        <w:t>Sie ist ein wichtiger Baustein, um derzeit unsere hohe Lieferfähigkeit aufrechterhalten zu können</w:t>
      </w:r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 xml:space="preserve">“, weiß Harri Maas, Leiter des </w:t>
      </w:r>
      <w:proofErr w:type="spellStart"/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Customer Center in Köln. „Außerdem </w:t>
      </w:r>
      <w:r w:rsidR="00F31DF9" w:rsidRPr="00042243">
        <w:rPr>
          <w:rFonts w:ascii="Arial" w:eastAsia="Calibri" w:hAnsi="Arial" w:cs="Arial"/>
          <w:sz w:val="22"/>
          <w:szCs w:val="22"/>
          <w:lang w:eastAsia="en-US"/>
        </w:rPr>
        <w:t>wickeln</w:t>
      </w:r>
      <w:r w:rsidR="000C52BD" w:rsidRPr="00042243">
        <w:rPr>
          <w:rFonts w:ascii="Arial" w:eastAsia="Calibri" w:hAnsi="Arial" w:cs="Arial"/>
          <w:sz w:val="22"/>
          <w:szCs w:val="22"/>
          <w:lang w:eastAsia="en-US"/>
        </w:rPr>
        <w:t xml:space="preserve"> wir die Aufträge im </w:t>
      </w:r>
    </w:p>
    <w:p w14:paraId="369DA7E3" w14:textId="77777777" w:rsidR="00042243" w:rsidRDefault="00042243" w:rsidP="00416D37">
      <w:pPr>
        <w:spacing w:after="200" w:line="360" w:lineRule="auto"/>
        <w:rPr>
          <w:rFonts w:ascii="Arial" w:eastAsia="Calibri" w:hAnsi="Arial" w:cs="Arial"/>
          <w:sz w:val="22"/>
          <w:szCs w:val="22"/>
          <w:lang w:eastAsia="en-US"/>
        </w:rPr>
      </w:pPr>
    </w:p>
    <w:p w14:paraId="16FD87F4" w14:textId="1052BA6B" w:rsidR="002E6F20" w:rsidRPr="00042243" w:rsidRDefault="000C52BD" w:rsidP="00416D37">
      <w:pPr>
        <w:spacing w:after="20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engen Kontakt mit unseren Fachpartnern ab, damit die Ware nicht nur zügig, sondern auch fehlerfrei geliefert wird. Dabei ist vor allem der </w:t>
      </w:r>
      <w:proofErr w:type="spellStart"/>
      <w:r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Pr="00042243">
        <w:rPr>
          <w:rFonts w:ascii="Arial" w:eastAsia="Calibri" w:hAnsi="Arial" w:cs="Arial"/>
          <w:sz w:val="22"/>
          <w:szCs w:val="22"/>
          <w:lang w:eastAsia="en-US"/>
        </w:rPr>
        <w:t>-E-Shop ein ideales Instrument, weil er den Bestellvorgang enorm vereinfacht.“</w:t>
      </w:r>
    </w:p>
    <w:p w14:paraId="14A36645" w14:textId="04093A44" w:rsidR="002E6F20" w:rsidRPr="00042243" w:rsidRDefault="00F31DF9" w:rsidP="00416D37">
      <w:pPr>
        <w:spacing w:after="200" w:line="360" w:lineRule="auto"/>
        <w:rPr>
          <w:rFonts w:ascii="Arial" w:eastAsia="Calibri" w:hAnsi="Arial" w:cs="Arial"/>
          <w:sz w:val="22"/>
          <w:szCs w:val="22"/>
          <w:lang w:eastAsia="en-US"/>
        </w:rPr>
      </w:pP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Neben der kurzen Lieferzeit unterstützt </w:t>
      </w:r>
      <w:proofErr w:type="spellStart"/>
      <w:r w:rsidRPr="00042243">
        <w:rPr>
          <w:rFonts w:ascii="Arial" w:eastAsia="Calibri" w:hAnsi="Arial" w:cs="Arial"/>
          <w:sz w:val="22"/>
          <w:szCs w:val="22"/>
          <w:lang w:eastAsia="en-US"/>
        </w:rPr>
        <w:t>Weinor</w:t>
      </w:r>
      <w:proofErr w:type="spellEnd"/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 seine Fachpartner</w:t>
      </w:r>
      <w:r w:rsidR="000D0DF8" w:rsidRPr="00042243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auch mit speziellen digitalen und analogen Services </w:t>
      </w:r>
      <w:r w:rsidR="000D0DF8" w:rsidRPr="00042243">
        <w:rPr>
          <w:rFonts w:ascii="Arial" w:eastAsia="Calibri" w:hAnsi="Arial" w:cs="Arial"/>
          <w:sz w:val="22"/>
          <w:szCs w:val="22"/>
          <w:lang w:eastAsia="en-US"/>
        </w:rPr>
        <w:t xml:space="preserve">in der Kommunikation </w:t>
      </w:r>
      <w:r w:rsidRPr="00042243">
        <w:rPr>
          <w:rFonts w:ascii="Arial" w:eastAsia="Calibri" w:hAnsi="Arial" w:cs="Arial"/>
          <w:sz w:val="22"/>
          <w:szCs w:val="22"/>
          <w:lang w:eastAsia="en-US"/>
        </w:rPr>
        <w:t xml:space="preserve">rund um das Corona-Thema, damit </w:t>
      </w:r>
      <w:r w:rsidR="007814F1" w:rsidRPr="00042243">
        <w:rPr>
          <w:rFonts w:ascii="Arial" w:eastAsia="Calibri" w:hAnsi="Arial" w:cs="Arial"/>
          <w:sz w:val="22"/>
          <w:szCs w:val="22"/>
          <w:lang w:eastAsia="en-US"/>
        </w:rPr>
        <w:t>der Geschäftserfolg auch in diesen schwierigen Zeiten gewährleistet ist.</w:t>
      </w:r>
    </w:p>
    <w:p w14:paraId="5B971219" w14:textId="77777777" w:rsidR="007814F1" w:rsidRPr="00042243" w:rsidRDefault="007814F1" w:rsidP="004D3AAA">
      <w:pPr>
        <w:rPr>
          <w:rFonts w:ascii="Arial" w:hAnsi="Arial" w:cs="Arial"/>
          <w:b/>
        </w:rPr>
      </w:pPr>
    </w:p>
    <w:p w14:paraId="4D9E294A" w14:textId="77777777" w:rsidR="007814F1" w:rsidRPr="00042243" w:rsidRDefault="007814F1" w:rsidP="004D3AAA">
      <w:pPr>
        <w:rPr>
          <w:rFonts w:ascii="Arial" w:hAnsi="Arial" w:cs="Arial"/>
          <w:b/>
        </w:rPr>
      </w:pPr>
    </w:p>
    <w:p w14:paraId="4E3B5CE0" w14:textId="3033620C" w:rsidR="00193D23" w:rsidRPr="00042243" w:rsidRDefault="00193D23" w:rsidP="004D3AAA">
      <w:pPr>
        <w:rPr>
          <w:rFonts w:ascii="Arial" w:hAnsi="Arial" w:cs="Arial"/>
          <w:b/>
          <w:sz w:val="22"/>
          <w:szCs w:val="22"/>
        </w:rPr>
      </w:pPr>
      <w:r w:rsidRPr="00042243">
        <w:rPr>
          <w:rFonts w:ascii="Arial" w:hAnsi="Arial" w:cs="Arial"/>
          <w:b/>
          <w:sz w:val="22"/>
          <w:szCs w:val="22"/>
        </w:rPr>
        <w:t>Medienkontakt:</w:t>
      </w:r>
    </w:p>
    <w:p w14:paraId="5666EB72" w14:textId="77777777" w:rsidR="00193D23" w:rsidRPr="00042243" w:rsidRDefault="00193D23" w:rsidP="004D3AAA">
      <w:pPr>
        <w:rPr>
          <w:rFonts w:ascii="Arial" w:hAnsi="Arial" w:cs="Arial"/>
          <w:sz w:val="22"/>
          <w:szCs w:val="22"/>
        </w:rPr>
      </w:pPr>
      <w:r w:rsidRPr="00042243">
        <w:rPr>
          <w:rFonts w:ascii="Arial" w:hAnsi="Arial" w:cs="Arial"/>
          <w:sz w:val="22"/>
          <w:szCs w:val="22"/>
        </w:rPr>
        <w:t>Christian Pätz</w:t>
      </w:r>
    </w:p>
    <w:p w14:paraId="456347BC" w14:textId="77777777" w:rsidR="00193D23" w:rsidRPr="00042243" w:rsidRDefault="004D3AAA" w:rsidP="004D3AAA">
      <w:pPr>
        <w:rPr>
          <w:rFonts w:ascii="Arial" w:hAnsi="Arial" w:cs="Arial"/>
          <w:sz w:val="22"/>
          <w:szCs w:val="22"/>
          <w:lang w:val="fr-FR"/>
        </w:rPr>
      </w:pPr>
      <w:proofErr w:type="spellStart"/>
      <w:r w:rsidRPr="00042243">
        <w:rPr>
          <w:rFonts w:ascii="Arial" w:hAnsi="Arial" w:cs="Arial"/>
          <w:sz w:val="22"/>
          <w:szCs w:val="22"/>
        </w:rPr>
        <w:t>w</w:t>
      </w:r>
      <w:r w:rsidR="00193D23" w:rsidRPr="00042243">
        <w:rPr>
          <w:rFonts w:ascii="Arial" w:hAnsi="Arial" w:cs="Arial"/>
          <w:sz w:val="22"/>
          <w:szCs w:val="22"/>
        </w:rPr>
        <w:t>einor</w:t>
      </w:r>
      <w:proofErr w:type="spellEnd"/>
      <w:r w:rsidR="00193D23" w:rsidRPr="00042243">
        <w:rPr>
          <w:rFonts w:ascii="Arial" w:hAnsi="Arial" w:cs="Arial"/>
          <w:sz w:val="22"/>
          <w:szCs w:val="22"/>
        </w:rPr>
        <w:t xml:space="preserve"> GmbH &amp; Co. KG</w:t>
      </w:r>
      <w:r w:rsidR="00193D23" w:rsidRPr="00042243">
        <w:rPr>
          <w:rFonts w:ascii="Arial" w:hAnsi="Arial" w:cs="Arial"/>
          <w:b/>
          <w:sz w:val="22"/>
          <w:szCs w:val="22"/>
        </w:rPr>
        <w:t xml:space="preserve"> </w:t>
      </w:r>
      <w:r w:rsidR="00193D23" w:rsidRPr="00042243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="00193D23" w:rsidRPr="00042243">
        <w:rPr>
          <w:rFonts w:ascii="Arial" w:hAnsi="Arial" w:cs="Arial"/>
          <w:sz w:val="22"/>
          <w:szCs w:val="22"/>
        </w:rPr>
        <w:t xml:space="preserve">Mathias-Brüggen-Str. </w:t>
      </w:r>
      <w:r w:rsidR="00193D23" w:rsidRPr="00042243">
        <w:rPr>
          <w:rFonts w:ascii="Arial" w:hAnsi="Arial" w:cs="Arial"/>
          <w:sz w:val="22"/>
          <w:szCs w:val="22"/>
          <w:lang w:val="fr-FR"/>
        </w:rPr>
        <w:t xml:space="preserve">110 </w:t>
      </w:r>
      <w:r w:rsidR="00193D23" w:rsidRPr="00042243">
        <w:rPr>
          <w:rFonts w:ascii="Arial" w:hAnsi="Arial" w:cs="Arial"/>
          <w:b/>
          <w:sz w:val="22"/>
          <w:szCs w:val="22"/>
          <w:lang w:val="fr-FR" w:bidi="he-IL"/>
        </w:rPr>
        <w:t>||</w:t>
      </w:r>
      <w:r w:rsidR="00193D23" w:rsidRPr="00042243">
        <w:rPr>
          <w:rFonts w:ascii="Arial" w:hAnsi="Arial" w:cs="Arial"/>
          <w:sz w:val="22"/>
          <w:szCs w:val="22"/>
          <w:lang w:val="fr-FR"/>
        </w:rPr>
        <w:t xml:space="preserve"> 50829 </w:t>
      </w:r>
      <w:proofErr w:type="spellStart"/>
      <w:r w:rsidR="00193D23" w:rsidRPr="00042243">
        <w:rPr>
          <w:rFonts w:ascii="Arial" w:hAnsi="Arial" w:cs="Arial"/>
          <w:sz w:val="22"/>
          <w:szCs w:val="22"/>
          <w:lang w:val="fr-FR"/>
        </w:rPr>
        <w:t>Köln</w:t>
      </w:r>
      <w:proofErr w:type="spellEnd"/>
    </w:p>
    <w:p w14:paraId="0CC3D08A" w14:textId="77777777" w:rsidR="00193D23" w:rsidRPr="00042243" w:rsidRDefault="00193D23" w:rsidP="004D3AAA">
      <w:pPr>
        <w:rPr>
          <w:rFonts w:ascii="Arial" w:hAnsi="Arial" w:cs="Arial"/>
          <w:sz w:val="22"/>
          <w:szCs w:val="22"/>
          <w:lang w:val="fr-FR"/>
        </w:rPr>
      </w:pPr>
      <w:proofErr w:type="gramStart"/>
      <w:r w:rsidRPr="00042243">
        <w:rPr>
          <w:rFonts w:ascii="Arial" w:hAnsi="Arial" w:cs="Arial"/>
          <w:sz w:val="22"/>
          <w:szCs w:val="22"/>
          <w:lang w:val="fr-FR"/>
        </w:rPr>
        <w:t>Mail:</w:t>
      </w:r>
      <w:proofErr w:type="gramEnd"/>
      <w:r w:rsidRPr="00042243">
        <w:rPr>
          <w:rFonts w:ascii="Arial" w:hAnsi="Arial" w:cs="Arial"/>
          <w:sz w:val="22"/>
          <w:szCs w:val="22"/>
          <w:lang w:val="fr-FR"/>
        </w:rPr>
        <w:t xml:space="preserve"> cpaetz@weinor.de </w:t>
      </w:r>
      <w:r w:rsidRPr="00042243">
        <w:rPr>
          <w:rFonts w:ascii="Arial" w:hAnsi="Arial" w:cs="Arial"/>
          <w:b/>
          <w:sz w:val="22"/>
          <w:szCs w:val="22"/>
          <w:lang w:val="fr-FR" w:bidi="he-IL"/>
        </w:rPr>
        <w:t xml:space="preserve">|| </w:t>
      </w:r>
      <w:r w:rsidRPr="00042243">
        <w:rPr>
          <w:rFonts w:ascii="Arial" w:hAnsi="Arial" w:cs="Arial"/>
          <w:sz w:val="22"/>
          <w:szCs w:val="22"/>
          <w:lang w:val="fr-FR"/>
        </w:rPr>
        <w:t>www.weinor.de</w:t>
      </w:r>
    </w:p>
    <w:p w14:paraId="4F23FE6C" w14:textId="77777777" w:rsidR="00193D23" w:rsidRPr="00042243" w:rsidRDefault="00193D23" w:rsidP="004D3AAA">
      <w:pPr>
        <w:rPr>
          <w:rFonts w:ascii="Arial" w:hAnsi="Arial" w:cs="Arial"/>
          <w:sz w:val="22"/>
          <w:szCs w:val="22"/>
        </w:rPr>
      </w:pPr>
      <w:r w:rsidRPr="00042243">
        <w:rPr>
          <w:rFonts w:ascii="Arial" w:hAnsi="Arial" w:cs="Arial"/>
          <w:sz w:val="22"/>
          <w:szCs w:val="22"/>
        </w:rPr>
        <w:t xml:space="preserve">Tel.: 0221 / 597 09 265 </w:t>
      </w:r>
      <w:r w:rsidRPr="00042243">
        <w:rPr>
          <w:rFonts w:ascii="Arial" w:hAnsi="Arial" w:cs="Arial"/>
          <w:b/>
          <w:sz w:val="22"/>
          <w:szCs w:val="22"/>
          <w:lang w:bidi="he-IL"/>
        </w:rPr>
        <w:t xml:space="preserve">|| </w:t>
      </w:r>
      <w:r w:rsidRPr="00042243">
        <w:rPr>
          <w:rFonts w:ascii="Arial" w:hAnsi="Arial" w:cs="Arial"/>
          <w:sz w:val="22"/>
          <w:szCs w:val="22"/>
        </w:rPr>
        <w:t>Fax: 0221/ 595 11 89</w:t>
      </w:r>
    </w:p>
    <w:p w14:paraId="32E4493B" w14:textId="77777777" w:rsidR="007814F1" w:rsidRPr="00042243" w:rsidRDefault="007814F1" w:rsidP="00BC14AF">
      <w:pPr>
        <w:rPr>
          <w:rFonts w:ascii="Arial" w:hAnsi="Arial" w:cs="Arial"/>
          <w:b/>
          <w:sz w:val="22"/>
          <w:szCs w:val="22"/>
        </w:rPr>
      </w:pPr>
    </w:p>
    <w:p w14:paraId="7ADA27A9" w14:textId="77777777" w:rsidR="007814F1" w:rsidRPr="00042243" w:rsidRDefault="007814F1" w:rsidP="00BC14AF">
      <w:pPr>
        <w:rPr>
          <w:rFonts w:ascii="Arial" w:hAnsi="Arial" w:cs="Arial"/>
          <w:b/>
          <w:sz w:val="22"/>
          <w:szCs w:val="22"/>
        </w:rPr>
      </w:pPr>
    </w:p>
    <w:p w14:paraId="1E306653" w14:textId="77777777" w:rsidR="007814F1" w:rsidRPr="00042243" w:rsidRDefault="007814F1" w:rsidP="00BC14AF">
      <w:pPr>
        <w:rPr>
          <w:rFonts w:ascii="Arial" w:hAnsi="Arial" w:cs="Arial"/>
          <w:b/>
          <w:sz w:val="22"/>
          <w:szCs w:val="22"/>
        </w:rPr>
      </w:pPr>
    </w:p>
    <w:p w14:paraId="41D22F3B" w14:textId="77777777" w:rsidR="004663F9" w:rsidRPr="00042243" w:rsidRDefault="004663F9" w:rsidP="00BC14AF">
      <w:pPr>
        <w:rPr>
          <w:rFonts w:ascii="Arial" w:hAnsi="Arial" w:cs="Arial"/>
          <w:b/>
          <w:sz w:val="22"/>
          <w:szCs w:val="22"/>
        </w:rPr>
      </w:pPr>
      <w:r w:rsidRPr="00042243">
        <w:rPr>
          <w:rFonts w:ascii="Arial" w:hAnsi="Arial" w:cs="Arial"/>
          <w:b/>
          <w:sz w:val="22"/>
          <w:szCs w:val="22"/>
          <w:u w:val="single"/>
        </w:rPr>
        <w:t>Bildmaterial:</w:t>
      </w:r>
    </w:p>
    <w:p w14:paraId="376AC34D" w14:textId="77777777" w:rsidR="00437ADB" w:rsidRPr="00042243" w:rsidRDefault="00437ADB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15D324C9" w14:textId="77777777" w:rsidR="00776043" w:rsidRPr="00042243" w:rsidRDefault="00CE591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42243">
        <w:rPr>
          <w:rFonts w:ascii="Arial" w:hAnsi="Arial" w:cs="Arial"/>
          <w:i/>
          <w:noProof/>
          <w:sz w:val="22"/>
          <w:szCs w:val="22"/>
        </w:rPr>
        <w:drawing>
          <wp:inline distT="0" distB="0" distL="0" distR="0" wp14:anchorId="092258AE" wp14:editId="05B0B879">
            <wp:extent cx="3179806" cy="2385800"/>
            <wp:effectExtent l="0" t="0" r="1905" b="0"/>
            <wp:docPr id="3" name="Grafik 3" descr="K:\Marketing\Allgemein\Public-Relations\PR 2020\Fachpresse\Kurze Lieferzeiten\weinor_kurze_lieferzeiten_f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Marketing\Allgemein\Public-Relations\PR 2020\Fachpresse\Kurze Lieferzeiten\weinor_kurze_lieferzeiten_fp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42" cy="238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158" w:rsidRPr="00042243">
        <w:rPr>
          <w:rFonts w:ascii="Arial" w:hAnsi="Arial" w:cs="Arial"/>
          <w:b/>
          <w:noProof/>
          <w:sz w:val="22"/>
          <w:szCs w:val="22"/>
        </w:rPr>
        <w:t xml:space="preserve"> </w:t>
      </w:r>
    </w:p>
    <w:p w14:paraId="6036F541" w14:textId="77777777" w:rsidR="00C449A5" w:rsidRPr="00042243" w:rsidRDefault="00C449A5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376BAE55" w14:textId="77777777" w:rsidR="002E6A63" w:rsidRPr="00042243" w:rsidRDefault="002E6A63" w:rsidP="004663F9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042243">
        <w:rPr>
          <w:rFonts w:ascii="Arial" w:hAnsi="Arial" w:cs="Arial"/>
          <w:b/>
          <w:sz w:val="22"/>
          <w:szCs w:val="22"/>
        </w:rPr>
        <w:t>Bild 1:</w:t>
      </w:r>
    </w:p>
    <w:p w14:paraId="390BC60D" w14:textId="77777777" w:rsidR="005C152F" w:rsidRPr="00042243" w:rsidRDefault="00C449A5" w:rsidP="00C84459">
      <w:pPr>
        <w:spacing w:line="360" w:lineRule="auto"/>
        <w:rPr>
          <w:rFonts w:ascii="Arial" w:hAnsi="Arial" w:cs="Arial"/>
          <w:sz w:val="22"/>
          <w:szCs w:val="22"/>
        </w:rPr>
      </w:pPr>
      <w:proofErr w:type="spellStart"/>
      <w:r w:rsidRPr="00042243">
        <w:rPr>
          <w:rFonts w:ascii="Arial" w:hAnsi="Arial" w:cs="Arial"/>
          <w:sz w:val="22"/>
          <w:szCs w:val="22"/>
        </w:rPr>
        <w:t>Weinor</w:t>
      </w:r>
      <w:proofErr w:type="spellEnd"/>
      <w:r w:rsidRPr="00042243">
        <w:rPr>
          <w:rFonts w:ascii="Arial" w:hAnsi="Arial" w:cs="Arial"/>
          <w:sz w:val="22"/>
          <w:szCs w:val="22"/>
        </w:rPr>
        <w:t xml:space="preserve"> sorgt auch in schwierigen Zeiten für kurze Lieferwege.</w:t>
      </w:r>
    </w:p>
    <w:p w14:paraId="13B9AC07" w14:textId="77777777" w:rsidR="000D1D69" w:rsidRPr="00042243" w:rsidRDefault="000D1D69" w:rsidP="00C84459">
      <w:pPr>
        <w:spacing w:line="360" w:lineRule="auto"/>
        <w:rPr>
          <w:rFonts w:ascii="Arial" w:hAnsi="Arial" w:cs="Arial"/>
          <w:sz w:val="22"/>
          <w:szCs w:val="22"/>
        </w:rPr>
      </w:pPr>
    </w:p>
    <w:p w14:paraId="57699913" w14:textId="7E69DC7A" w:rsidR="006B5BC1" w:rsidRPr="0072653C" w:rsidRDefault="00416D37" w:rsidP="0098375F">
      <w:pPr>
        <w:spacing w:line="360" w:lineRule="auto"/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042243">
        <w:rPr>
          <w:rFonts w:ascii="Arial" w:hAnsi="Arial" w:cs="Arial"/>
          <w:sz w:val="22"/>
          <w:szCs w:val="22"/>
        </w:rPr>
        <w:t>Foto</w:t>
      </w:r>
      <w:r w:rsidR="004663F9" w:rsidRPr="00042243">
        <w:rPr>
          <w:rFonts w:ascii="Arial" w:hAnsi="Arial" w:cs="Arial"/>
          <w:sz w:val="22"/>
          <w:szCs w:val="22"/>
        </w:rPr>
        <w:t xml:space="preserve">: </w:t>
      </w:r>
      <w:proofErr w:type="spellStart"/>
      <w:r w:rsidR="00160BBB" w:rsidRPr="00042243">
        <w:rPr>
          <w:rFonts w:ascii="Arial" w:hAnsi="Arial" w:cs="Arial"/>
          <w:sz w:val="22"/>
          <w:szCs w:val="22"/>
        </w:rPr>
        <w:t>Weinor</w:t>
      </w:r>
      <w:proofErr w:type="spellEnd"/>
      <w:r w:rsidR="004663F9" w:rsidRPr="00042243">
        <w:rPr>
          <w:rFonts w:ascii="Arial" w:hAnsi="Arial" w:cs="Arial"/>
          <w:sz w:val="22"/>
          <w:szCs w:val="22"/>
        </w:rPr>
        <w:t xml:space="preserve"> GmbH &amp; Co. KG</w:t>
      </w:r>
      <w:r w:rsidR="004663F9" w:rsidRPr="0072653C">
        <w:rPr>
          <w:rFonts w:ascii="Arial" w:hAnsi="Arial" w:cs="Arial"/>
          <w:sz w:val="22"/>
          <w:szCs w:val="22"/>
        </w:rPr>
        <w:t xml:space="preserve"> </w:t>
      </w:r>
    </w:p>
    <w:sectPr w:rsidR="006B5BC1" w:rsidRPr="0072653C" w:rsidSect="00FD0B6C">
      <w:headerReference w:type="default" r:id="rId8"/>
      <w:pgSz w:w="11906" w:h="16838"/>
      <w:pgMar w:top="3119" w:right="2692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915557" w14:textId="77777777" w:rsidR="008C556E" w:rsidRDefault="008C556E" w:rsidP="006B5BC1">
      <w:r>
        <w:separator/>
      </w:r>
    </w:p>
  </w:endnote>
  <w:endnote w:type="continuationSeparator" w:id="0">
    <w:p w14:paraId="3053AF43" w14:textId="77777777" w:rsidR="008C556E" w:rsidRDefault="008C556E" w:rsidP="006B5B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ue LT W1G Book">
    <w:altName w:val="Calibri"/>
    <w:panose1 w:val="00000000000000000000"/>
    <w:charset w:val="00"/>
    <w:family w:val="swiss"/>
    <w:notTrueType/>
    <w:pitch w:val="variable"/>
    <w:sig w:usb0="00000003" w:usb1="5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ABB40" w14:textId="77777777" w:rsidR="008C556E" w:rsidRDefault="008C556E" w:rsidP="006B5BC1">
      <w:r>
        <w:separator/>
      </w:r>
    </w:p>
  </w:footnote>
  <w:footnote w:type="continuationSeparator" w:id="0">
    <w:p w14:paraId="2DF3CBDC" w14:textId="77777777" w:rsidR="008C556E" w:rsidRDefault="008C556E" w:rsidP="006B5B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DC39F" w14:textId="77777777" w:rsidR="006B5BC1" w:rsidRDefault="006B5BC1">
    <w:pPr>
      <w:pStyle w:val="Kopfzeile"/>
    </w:pPr>
    <w:r>
      <w:rPr>
        <w:noProof/>
      </w:rPr>
      <w:drawing>
        <wp:inline distT="0" distB="0" distL="0" distR="0" wp14:anchorId="116B881E" wp14:editId="6551A8FC">
          <wp:extent cx="1098550" cy="1373892"/>
          <wp:effectExtent l="0" t="0" r="6350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inor_Logo_neu_Claim_unte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864" cy="1378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8E48FEF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785983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F6018"/>
    <w:multiLevelType w:val="hybridMultilevel"/>
    <w:tmpl w:val="1DF23DD0"/>
    <w:lvl w:ilvl="0" w:tplc="07AA5D2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6013B"/>
    <w:multiLevelType w:val="hybridMultilevel"/>
    <w:tmpl w:val="893EA8F0"/>
    <w:lvl w:ilvl="0" w:tplc="55120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7D3C3F"/>
    <w:multiLevelType w:val="hybridMultilevel"/>
    <w:tmpl w:val="173A92B0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F297456"/>
    <w:multiLevelType w:val="hybridMultilevel"/>
    <w:tmpl w:val="C96CEF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E41A2C"/>
    <w:multiLevelType w:val="hybridMultilevel"/>
    <w:tmpl w:val="8F040BAA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3704ED"/>
    <w:multiLevelType w:val="hybridMultilevel"/>
    <w:tmpl w:val="5188349C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8" w15:restartNumberingAfterBreak="0">
    <w:nsid w:val="42DA6F97"/>
    <w:multiLevelType w:val="hybridMultilevel"/>
    <w:tmpl w:val="6ADE31C6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AA25BB3"/>
    <w:multiLevelType w:val="hybridMultilevel"/>
    <w:tmpl w:val="D7243DC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21248C"/>
    <w:multiLevelType w:val="hybridMultilevel"/>
    <w:tmpl w:val="C3C27910"/>
    <w:lvl w:ilvl="0" w:tplc="7728C9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FC632E"/>
    <w:multiLevelType w:val="hybridMultilevel"/>
    <w:tmpl w:val="11F667DE"/>
    <w:lvl w:ilvl="0" w:tplc="22A6B740">
      <w:start w:val="1"/>
      <w:numFmt w:val="bullet"/>
      <w:pStyle w:val="07CopyListeBulletsH0511p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C4689"/>
    <w:multiLevelType w:val="hybridMultilevel"/>
    <w:tmpl w:val="53D0E7D4"/>
    <w:lvl w:ilvl="0" w:tplc="9454D4A0">
      <w:start w:val="10"/>
      <w:numFmt w:val="bullet"/>
      <w:lvlText w:val="-"/>
      <w:lvlJc w:val="left"/>
      <w:pPr>
        <w:ind w:left="149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3" w15:restartNumberingAfterBreak="0">
    <w:nsid w:val="622D1581"/>
    <w:multiLevelType w:val="hybridMultilevel"/>
    <w:tmpl w:val="CF0C870C"/>
    <w:lvl w:ilvl="0" w:tplc="BF3A9BB4">
      <w:start w:val="3"/>
      <w:numFmt w:val="bullet"/>
      <w:lvlText w:val="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9F147F"/>
    <w:multiLevelType w:val="hybridMultilevel"/>
    <w:tmpl w:val="E696B6B0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5" w15:restartNumberingAfterBreak="0">
    <w:nsid w:val="68FB4576"/>
    <w:multiLevelType w:val="hybridMultilevel"/>
    <w:tmpl w:val="19A8C704"/>
    <w:lvl w:ilvl="0" w:tplc="9454D4A0">
      <w:start w:val="10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AA167D7"/>
    <w:multiLevelType w:val="hybridMultilevel"/>
    <w:tmpl w:val="6C1E2A3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9198F"/>
    <w:multiLevelType w:val="hybridMultilevel"/>
    <w:tmpl w:val="782EE77E"/>
    <w:lvl w:ilvl="0" w:tplc="9454D4A0">
      <w:start w:val="10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84D7F0E"/>
    <w:multiLevelType w:val="hybridMultilevel"/>
    <w:tmpl w:val="0238A12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9" w15:restartNumberingAfterBreak="0">
    <w:nsid w:val="7B7B675B"/>
    <w:multiLevelType w:val="hybridMultilevel"/>
    <w:tmpl w:val="AAD8BD6A"/>
    <w:lvl w:ilvl="0" w:tplc="C02AC448">
      <w:start w:val="3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C2A1871"/>
    <w:multiLevelType w:val="hybridMultilevel"/>
    <w:tmpl w:val="D83AD696"/>
    <w:lvl w:ilvl="0" w:tplc="9454D4A0">
      <w:start w:val="10"/>
      <w:numFmt w:val="bullet"/>
      <w:lvlText w:val="-"/>
      <w:lvlJc w:val="left"/>
      <w:pPr>
        <w:ind w:left="1056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6"/>
  </w:num>
  <w:num w:numId="3">
    <w:abstractNumId w:val="12"/>
  </w:num>
  <w:num w:numId="4">
    <w:abstractNumId w:val="4"/>
  </w:num>
  <w:num w:numId="5">
    <w:abstractNumId w:val="13"/>
  </w:num>
  <w:num w:numId="6">
    <w:abstractNumId w:val="17"/>
  </w:num>
  <w:num w:numId="7">
    <w:abstractNumId w:val="15"/>
  </w:num>
  <w:num w:numId="8">
    <w:abstractNumId w:val="6"/>
  </w:num>
  <w:num w:numId="9">
    <w:abstractNumId w:val="7"/>
  </w:num>
  <w:num w:numId="10">
    <w:abstractNumId w:val="8"/>
  </w:num>
  <w:num w:numId="11">
    <w:abstractNumId w:val="18"/>
  </w:num>
  <w:num w:numId="12">
    <w:abstractNumId w:val="20"/>
  </w:num>
  <w:num w:numId="13">
    <w:abstractNumId w:val="14"/>
  </w:num>
  <w:num w:numId="14">
    <w:abstractNumId w:val="0"/>
  </w:num>
  <w:num w:numId="15">
    <w:abstractNumId w:val="1"/>
  </w:num>
  <w:num w:numId="16">
    <w:abstractNumId w:val="4"/>
  </w:num>
  <w:num w:numId="17">
    <w:abstractNumId w:val="10"/>
  </w:num>
  <w:num w:numId="18">
    <w:abstractNumId w:val="3"/>
  </w:num>
  <w:num w:numId="19">
    <w:abstractNumId w:val="2"/>
  </w:num>
  <w:num w:numId="20">
    <w:abstractNumId w:val="11"/>
  </w:num>
  <w:num w:numId="21">
    <w:abstractNumId w:val="19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D00"/>
    <w:rsid w:val="0000233F"/>
    <w:rsid w:val="000039B0"/>
    <w:rsid w:val="00017A8C"/>
    <w:rsid w:val="00022585"/>
    <w:rsid w:val="00032B3B"/>
    <w:rsid w:val="00042243"/>
    <w:rsid w:val="00061538"/>
    <w:rsid w:val="00067308"/>
    <w:rsid w:val="00077C7B"/>
    <w:rsid w:val="00091E62"/>
    <w:rsid w:val="000A6291"/>
    <w:rsid w:val="000B3BC2"/>
    <w:rsid w:val="000C52BD"/>
    <w:rsid w:val="000C77E6"/>
    <w:rsid w:val="000D0DF8"/>
    <w:rsid w:val="000D1D69"/>
    <w:rsid w:val="000D22A1"/>
    <w:rsid w:val="000D39D9"/>
    <w:rsid w:val="000E7C3D"/>
    <w:rsid w:val="000F0413"/>
    <w:rsid w:val="000F3E63"/>
    <w:rsid w:val="000F6689"/>
    <w:rsid w:val="000F7C11"/>
    <w:rsid w:val="00104BD4"/>
    <w:rsid w:val="00111E6D"/>
    <w:rsid w:val="00132A8D"/>
    <w:rsid w:val="00143189"/>
    <w:rsid w:val="001450D9"/>
    <w:rsid w:val="00153046"/>
    <w:rsid w:val="00160BBB"/>
    <w:rsid w:val="00162F74"/>
    <w:rsid w:val="00170376"/>
    <w:rsid w:val="001708AB"/>
    <w:rsid w:val="00174E36"/>
    <w:rsid w:val="00175CF9"/>
    <w:rsid w:val="00177C52"/>
    <w:rsid w:val="00185047"/>
    <w:rsid w:val="0019287E"/>
    <w:rsid w:val="00193AE0"/>
    <w:rsid w:val="00193D23"/>
    <w:rsid w:val="0019702F"/>
    <w:rsid w:val="001A6512"/>
    <w:rsid w:val="00206557"/>
    <w:rsid w:val="00212393"/>
    <w:rsid w:val="00221D6B"/>
    <w:rsid w:val="00224504"/>
    <w:rsid w:val="002340F2"/>
    <w:rsid w:val="002446D6"/>
    <w:rsid w:val="00252BCF"/>
    <w:rsid w:val="00254563"/>
    <w:rsid w:val="00273155"/>
    <w:rsid w:val="0028132C"/>
    <w:rsid w:val="0028172D"/>
    <w:rsid w:val="00284B2D"/>
    <w:rsid w:val="00291D2B"/>
    <w:rsid w:val="00294156"/>
    <w:rsid w:val="002947CC"/>
    <w:rsid w:val="002B75A8"/>
    <w:rsid w:val="002C4ACF"/>
    <w:rsid w:val="002C55D9"/>
    <w:rsid w:val="002D4526"/>
    <w:rsid w:val="002D4AE4"/>
    <w:rsid w:val="002D5006"/>
    <w:rsid w:val="002D5A3E"/>
    <w:rsid w:val="002E651C"/>
    <w:rsid w:val="002E6A63"/>
    <w:rsid w:val="002E6F20"/>
    <w:rsid w:val="002E7E51"/>
    <w:rsid w:val="002F330F"/>
    <w:rsid w:val="003014A2"/>
    <w:rsid w:val="00301C3D"/>
    <w:rsid w:val="0030415B"/>
    <w:rsid w:val="00314477"/>
    <w:rsid w:val="003215A3"/>
    <w:rsid w:val="003263DA"/>
    <w:rsid w:val="00343E44"/>
    <w:rsid w:val="00345CAE"/>
    <w:rsid w:val="00365DF4"/>
    <w:rsid w:val="00366941"/>
    <w:rsid w:val="003751D2"/>
    <w:rsid w:val="00376078"/>
    <w:rsid w:val="0037714E"/>
    <w:rsid w:val="00377D6C"/>
    <w:rsid w:val="00381FF3"/>
    <w:rsid w:val="0038791A"/>
    <w:rsid w:val="003975B9"/>
    <w:rsid w:val="003B43AD"/>
    <w:rsid w:val="003B628F"/>
    <w:rsid w:val="003C03ED"/>
    <w:rsid w:val="003E5BA7"/>
    <w:rsid w:val="003F4158"/>
    <w:rsid w:val="00411D00"/>
    <w:rsid w:val="00415B72"/>
    <w:rsid w:val="004169B6"/>
    <w:rsid w:val="00416D37"/>
    <w:rsid w:val="00427616"/>
    <w:rsid w:val="00437ADB"/>
    <w:rsid w:val="00445096"/>
    <w:rsid w:val="00450066"/>
    <w:rsid w:val="00457C0C"/>
    <w:rsid w:val="004608CE"/>
    <w:rsid w:val="004663F9"/>
    <w:rsid w:val="00477806"/>
    <w:rsid w:val="00485EA0"/>
    <w:rsid w:val="004917AD"/>
    <w:rsid w:val="00497E7C"/>
    <w:rsid w:val="004A1F2F"/>
    <w:rsid w:val="004B4755"/>
    <w:rsid w:val="004C6911"/>
    <w:rsid w:val="004D3AAA"/>
    <w:rsid w:val="004E2221"/>
    <w:rsid w:val="004E2A6D"/>
    <w:rsid w:val="004E7064"/>
    <w:rsid w:val="004E7F7B"/>
    <w:rsid w:val="004F1B6E"/>
    <w:rsid w:val="004F220D"/>
    <w:rsid w:val="004F3BC1"/>
    <w:rsid w:val="004F57CE"/>
    <w:rsid w:val="00503155"/>
    <w:rsid w:val="005143C1"/>
    <w:rsid w:val="00532E24"/>
    <w:rsid w:val="005358BA"/>
    <w:rsid w:val="00535939"/>
    <w:rsid w:val="00536860"/>
    <w:rsid w:val="00543D14"/>
    <w:rsid w:val="00544E62"/>
    <w:rsid w:val="00556A22"/>
    <w:rsid w:val="00556E63"/>
    <w:rsid w:val="00564E3B"/>
    <w:rsid w:val="00566FFA"/>
    <w:rsid w:val="00567803"/>
    <w:rsid w:val="0057171B"/>
    <w:rsid w:val="00572D47"/>
    <w:rsid w:val="00581270"/>
    <w:rsid w:val="00592EDE"/>
    <w:rsid w:val="005B1670"/>
    <w:rsid w:val="005C152F"/>
    <w:rsid w:val="005E7AD9"/>
    <w:rsid w:val="006119BF"/>
    <w:rsid w:val="006205E6"/>
    <w:rsid w:val="00623AF0"/>
    <w:rsid w:val="0062709D"/>
    <w:rsid w:val="00630F0A"/>
    <w:rsid w:val="006405CB"/>
    <w:rsid w:val="00642EEC"/>
    <w:rsid w:val="0066327A"/>
    <w:rsid w:val="00664FEF"/>
    <w:rsid w:val="00665987"/>
    <w:rsid w:val="00670503"/>
    <w:rsid w:val="00684EC8"/>
    <w:rsid w:val="006A046D"/>
    <w:rsid w:val="006A17F6"/>
    <w:rsid w:val="006A6B0D"/>
    <w:rsid w:val="006B5BC1"/>
    <w:rsid w:val="006C2F31"/>
    <w:rsid w:val="006D5855"/>
    <w:rsid w:val="006E1046"/>
    <w:rsid w:val="0070008A"/>
    <w:rsid w:val="0071094C"/>
    <w:rsid w:val="00723E0E"/>
    <w:rsid w:val="0072653C"/>
    <w:rsid w:val="00733A50"/>
    <w:rsid w:val="0074296A"/>
    <w:rsid w:val="0075172E"/>
    <w:rsid w:val="00761279"/>
    <w:rsid w:val="00762EC2"/>
    <w:rsid w:val="0077017F"/>
    <w:rsid w:val="00776043"/>
    <w:rsid w:val="007814F1"/>
    <w:rsid w:val="007A41D7"/>
    <w:rsid w:val="007A65E3"/>
    <w:rsid w:val="007A7D92"/>
    <w:rsid w:val="007B5633"/>
    <w:rsid w:val="007C343D"/>
    <w:rsid w:val="007C4C5A"/>
    <w:rsid w:val="007D2F7D"/>
    <w:rsid w:val="007D3C9B"/>
    <w:rsid w:val="007E79CB"/>
    <w:rsid w:val="007E7E8A"/>
    <w:rsid w:val="007F0220"/>
    <w:rsid w:val="007F134C"/>
    <w:rsid w:val="0080071E"/>
    <w:rsid w:val="00817203"/>
    <w:rsid w:val="0082198C"/>
    <w:rsid w:val="00823A30"/>
    <w:rsid w:val="008244EB"/>
    <w:rsid w:val="008527AE"/>
    <w:rsid w:val="00863670"/>
    <w:rsid w:val="008929F1"/>
    <w:rsid w:val="0089338A"/>
    <w:rsid w:val="00895D58"/>
    <w:rsid w:val="00895FE4"/>
    <w:rsid w:val="008C556E"/>
    <w:rsid w:val="008F5898"/>
    <w:rsid w:val="00914024"/>
    <w:rsid w:val="00914235"/>
    <w:rsid w:val="0095514A"/>
    <w:rsid w:val="0096241F"/>
    <w:rsid w:val="0096728F"/>
    <w:rsid w:val="00981757"/>
    <w:rsid w:val="0098375F"/>
    <w:rsid w:val="009A6A10"/>
    <w:rsid w:val="009C19A9"/>
    <w:rsid w:val="009C2760"/>
    <w:rsid w:val="009D2DD3"/>
    <w:rsid w:val="009E286A"/>
    <w:rsid w:val="009F070A"/>
    <w:rsid w:val="009F6F26"/>
    <w:rsid w:val="00A17F52"/>
    <w:rsid w:val="00A26C52"/>
    <w:rsid w:val="00A337AA"/>
    <w:rsid w:val="00A37B78"/>
    <w:rsid w:val="00A41C9C"/>
    <w:rsid w:val="00A45835"/>
    <w:rsid w:val="00A47CB8"/>
    <w:rsid w:val="00A55887"/>
    <w:rsid w:val="00A62F3D"/>
    <w:rsid w:val="00A92281"/>
    <w:rsid w:val="00AA0275"/>
    <w:rsid w:val="00AB04EF"/>
    <w:rsid w:val="00AB2A29"/>
    <w:rsid w:val="00AD296A"/>
    <w:rsid w:val="00AD2AF0"/>
    <w:rsid w:val="00AF1734"/>
    <w:rsid w:val="00AF20E0"/>
    <w:rsid w:val="00B00265"/>
    <w:rsid w:val="00B148C5"/>
    <w:rsid w:val="00B15409"/>
    <w:rsid w:val="00B22B19"/>
    <w:rsid w:val="00B23F23"/>
    <w:rsid w:val="00B36EEE"/>
    <w:rsid w:val="00B47B1A"/>
    <w:rsid w:val="00B55C22"/>
    <w:rsid w:val="00B60146"/>
    <w:rsid w:val="00B62559"/>
    <w:rsid w:val="00B71447"/>
    <w:rsid w:val="00B85BF5"/>
    <w:rsid w:val="00BA142E"/>
    <w:rsid w:val="00BB1A8C"/>
    <w:rsid w:val="00BB416D"/>
    <w:rsid w:val="00BC0AC9"/>
    <w:rsid w:val="00BC14AF"/>
    <w:rsid w:val="00BC3AF3"/>
    <w:rsid w:val="00BD1380"/>
    <w:rsid w:val="00BD2E56"/>
    <w:rsid w:val="00BE1954"/>
    <w:rsid w:val="00BE6744"/>
    <w:rsid w:val="00BF1616"/>
    <w:rsid w:val="00C00776"/>
    <w:rsid w:val="00C06E42"/>
    <w:rsid w:val="00C37B83"/>
    <w:rsid w:val="00C449A5"/>
    <w:rsid w:val="00C45947"/>
    <w:rsid w:val="00C45BAC"/>
    <w:rsid w:val="00C4605A"/>
    <w:rsid w:val="00C60DEB"/>
    <w:rsid w:val="00C6141F"/>
    <w:rsid w:val="00C75C50"/>
    <w:rsid w:val="00C84459"/>
    <w:rsid w:val="00C91341"/>
    <w:rsid w:val="00C971F7"/>
    <w:rsid w:val="00CA0D7F"/>
    <w:rsid w:val="00CA375A"/>
    <w:rsid w:val="00CB5F37"/>
    <w:rsid w:val="00CD5ABB"/>
    <w:rsid w:val="00CE5915"/>
    <w:rsid w:val="00CF3A7D"/>
    <w:rsid w:val="00CF3C07"/>
    <w:rsid w:val="00CF7EC5"/>
    <w:rsid w:val="00D040B7"/>
    <w:rsid w:val="00D20843"/>
    <w:rsid w:val="00D27DB6"/>
    <w:rsid w:val="00D51213"/>
    <w:rsid w:val="00D549F2"/>
    <w:rsid w:val="00D5722A"/>
    <w:rsid w:val="00D5753E"/>
    <w:rsid w:val="00D80943"/>
    <w:rsid w:val="00D900D0"/>
    <w:rsid w:val="00D93B6B"/>
    <w:rsid w:val="00DB7488"/>
    <w:rsid w:val="00DC01D5"/>
    <w:rsid w:val="00DE15A7"/>
    <w:rsid w:val="00DE600A"/>
    <w:rsid w:val="00DF3F51"/>
    <w:rsid w:val="00DF51FE"/>
    <w:rsid w:val="00E12A4C"/>
    <w:rsid w:val="00E266E4"/>
    <w:rsid w:val="00E3131A"/>
    <w:rsid w:val="00E54B4D"/>
    <w:rsid w:val="00E66CD3"/>
    <w:rsid w:val="00E72BA7"/>
    <w:rsid w:val="00E72E18"/>
    <w:rsid w:val="00EA40D8"/>
    <w:rsid w:val="00EB440F"/>
    <w:rsid w:val="00EC57E2"/>
    <w:rsid w:val="00EE253B"/>
    <w:rsid w:val="00EF74DF"/>
    <w:rsid w:val="00F01827"/>
    <w:rsid w:val="00F2306F"/>
    <w:rsid w:val="00F24EF7"/>
    <w:rsid w:val="00F31437"/>
    <w:rsid w:val="00F31DF9"/>
    <w:rsid w:val="00F32D58"/>
    <w:rsid w:val="00F35E54"/>
    <w:rsid w:val="00F407CA"/>
    <w:rsid w:val="00F42BC7"/>
    <w:rsid w:val="00F50A46"/>
    <w:rsid w:val="00F611BB"/>
    <w:rsid w:val="00F679AD"/>
    <w:rsid w:val="00F76366"/>
    <w:rsid w:val="00F77559"/>
    <w:rsid w:val="00F943DD"/>
    <w:rsid w:val="00FA59DE"/>
    <w:rsid w:val="00FB493C"/>
    <w:rsid w:val="00FC68C0"/>
    <w:rsid w:val="00FD0B6C"/>
    <w:rsid w:val="00FD7DEE"/>
    <w:rsid w:val="00FD7F24"/>
    <w:rsid w:val="00FE18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F224AEE"/>
  <w15:docId w15:val="{E9E9C88A-822C-5548-ABAF-3D161351B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72E18"/>
    <w:rPr>
      <w:sz w:val="24"/>
    </w:rPr>
  </w:style>
  <w:style w:type="paragraph" w:styleId="berschrift1">
    <w:name w:val="heading 1"/>
    <w:basedOn w:val="Standard"/>
    <w:next w:val="Standard"/>
    <w:link w:val="berschrift1Zchn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Arial" w:hAnsi="Arial"/>
      <w:b/>
    </w:rPr>
  </w:style>
  <w:style w:type="paragraph" w:styleId="berschrift3">
    <w:name w:val="heading 3"/>
    <w:basedOn w:val="Standard"/>
    <w:next w:val="Standard"/>
    <w:qFormat/>
    <w:pPr>
      <w:keepNext/>
      <w:jc w:val="both"/>
      <w:outlineLvl w:val="2"/>
    </w:pPr>
    <w:rPr>
      <w:rFonts w:ascii="Arial" w:hAnsi="Arial"/>
      <w:b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/>
    </w:rPr>
  </w:style>
  <w:style w:type="character" w:styleId="Hyperlink">
    <w:name w:val="Hyperlink"/>
    <w:rPr>
      <w:color w:val="0000FF"/>
      <w:u w:val="single"/>
    </w:rPr>
  </w:style>
  <w:style w:type="paragraph" w:styleId="Sprechblasentext">
    <w:name w:val="Balloon Text"/>
    <w:basedOn w:val="Standard"/>
    <w:semiHidden/>
    <w:rsid w:val="00710896"/>
    <w:rPr>
      <w:rFonts w:ascii="Tahoma" w:hAnsi="Tahoma" w:cs="Tahoma"/>
      <w:sz w:val="16"/>
      <w:szCs w:val="16"/>
    </w:rPr>
  </w:style>
  <w:style w:type="character" w:styleId="Kommentarzeichen">
    <w:name w:val="annotation reference"/>
    <w:semiHidden/>
    <w:rsid w:val="00710896"/>
    <w:rPr>
      <w:sz w:val="16"/>
      <w:szCs w:val="16"/>
    </w:rPr>
  </w:style>
  <w:style w:type="paragraph" w:styleId="Kommentartext">
    <w:name w:val="annotation text"/>
    <w:basedOn w:val="Standard"/>
    <w:semiHidden/>
    <w:rsid w:val="00710896"/>
    <w:rPr>
      <w:sz w:val="20"/>
    </w:rPr>
  </w:style>
  <w:style w:type="paragraph" w:styleId="Kommentarthema">
    <w:name w:val="annotation subject"/>
    <w:basedOn w:val="Kommentartext"/>
    <w:next w:val="Kommentartext"/>
    <w:semiHidden/>
    <w:rsid w:val="00710896"/>
    <w:rPr>
      <w:b/>
      <w:bCs/>
    </w:rPr>
  </w:style>
  <w:style w:type="paragraph" w:styleId="StandardWeb">
    <w:name w:val="Normal (Web)"/>
    <w:basedOn w:val="Standard"/>
    <w:uiPriority w:val="99"/>
    <w:rsid w:val="00B85887"/>
    <w:pPr>
      <w:spacing w:before="100" w:beforeAutospacing="1" w:after="100" w:afterAutospacing="1"/>
    </w:pPr>
    <w:rPr>
      <w:szCs w:val="24"/>
    </w:rPr>
  </w:style>
  <w:style w:type="character" w:styleId="Fett">
    <w:name w:val="Strong"/>
    <w:qFormat/>
    <w:rsid w:val="00B85887"/>
    <w:rPr>
      <w:b/>
      <w:bCs/>
    </w:rPr>
  </w:style>
  <w:style w:type="paragraph" w:styleId="Kopfzeile">
    <w:name w:val="header"/>
    <w:basedOn w:val="Standard"/>
    <w:link w:val="KopfzeileZchn"/>
    <w:uiPriority w:val="99"/>
    <w:rsid w:val="00104F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104F8D"/>
    <w:rPr>
      <w:sz w:val="24"/>
    </w:rPr>
  </w:style>
  <w:style w:type="paragraph" w:styleId="Fuzeile">
    <w:name w:val="footer"/>
    <w:basedOn w:val="Standard"/>
    <w:link w:val="FuzeileZchn"/>
    <w:rsid w:val="00104F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104F8D"/>
    <w:rPr>
      <w:sz w:val="24"/>
    </w:rPr>
  </w:style>
  <w:style w:type="character" w:customStyle="1" w:styleId="berschrift1Zchn">
    <w:name w:val="Überschrift 1 Zchn"/>
    <w:link w:val="berschrift1"/>
    <w:rsid w:val="00104F8D"/>
    <w:rPr>
      <w:rFonts w:ascii="Arial" w:hAnsi="Arial"/>
      <w:b/>
      <w:kern w:val="28"/>
      <w:sz w:val="28"/>
    </w:rPr>
  </w:style>
  <w:style w:type="paragraph" w:customStyle="1" w:styleId="Default">
    <w:name w:val="Default"/>
    <w:rsid w:val="000C30E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8513BF"/>
    <w:pPr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apple-style-span">
    <w:name w:val="apple-style-span"/>
    <w:rsid w:val="009F0F13"/>
  </w:style>
  <w:style w:type="table" w:styleId="Tabellenraster">
    <w:name w:val="Table Grid"/>
    <w:basedOn w:val="NormaleTabelle"/>
    <w:rsid w:val="009476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rsid w:val="00B754F6"/>
    <w:pPr>
      <w:numPr>
        <w:numId w:val="14"/>
      </w:numPr>
      <w:contextualSpacing/>
    </w:pPr>
  </w:style>
  <w:style w:type="paragraph" w:styleId="berarbeitung">
    <w:name w:val="Revision"/>
    <w:hidden/>
    <w:uiPriority w:val="99"/>
    <w:semiHidden/>
    <w:rsid w:val="005D472A"/>
    <w:rPr>
      <w:sz w:val="24"/>
    </w:rPr>
  </w:style>
  <w:style w:type="paragraph" w:customStyle="1" w:styleId="Pa9">
    <w:name w:val="Pa9"/>
    <w:basedOn w:val="Default"/>
    <w:next w:val="Default"/>
    <w:uiPriority w:val="99"/>
    <w:rsid w:val="00153046"/>
    <w:pPr>
      <w:spacing w:line="201" w:lineRule="atLeast"/>
    </w:pPr>
    <w:rPr>
      <w:rFonts w:ascii="Frutiger Neue LT W1G Book" w:hAnsi="Frutiger Neue LT W1G Book" w:cs="Times New Roman"/>
      <w:color w:val="auto"/>
    </w:rPr>
  </w:style>
  <w:style w:type="character" w:customStyle="1" w:styleId="A9">
    <w:name w:val="A9"/>
    <w:uiPriority w:val="99"/>
    <w:rsid w:val="00153046"/>
    <w:rPr>
      <w:rFonts w:cs="Frutiger Neue LT W1G Book"/>
      <w:b/>
      <w:bCs/>
      <w:color w:val="221E1F"/>
      <w:sz w:val="20"/>
      <w:szCs w:val="20"/>
    </w:rPr>
  </w:style>
  <w:style w:type="paragraph" w:customStyle="1" w:styleId="07CopyListeBulletsH0511pt">
    <w:name w:val="07_Copy_Liste_Bullets_H05_11pt"/>
    <w:autoRedefine/>
    <w:qFormat/>
    <w:rsid w:val="007F0220"/>
    <w:pPr>
      <w:numPr>
        <w:numId w:val="20"/>
      </w:numPr>
      <w:spacing w:line="276" w:lineRule="auto"/>
    </w:pPr>
    <w:rPr>
      <w:rFonts w:ascii="Calibri" w:hAnsi="Calibri" w:cs="Arial"/>
      <w:bCs/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2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91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187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893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932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940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2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356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 r e s s e m i t t e i l u n g</vt:lpstr>
    </vt:vector>
  </TitlesOfParts>
  <Company>Hewlett-Packard Company</Company>
  <LinksUpToDate>false</LinksUpToDate>
  <CharactersWithSpaces>2594</CharactersWithSpaces>
  <SharedDoc>false</SharedDoc>
  <HLinks>
    <vt:vector size="12" baseType="variant">
      <vt:variant>
        <vt:i4>2949131</vt:i4>
      </vt:variant>
      <vt:variant>
        <vt:i4>3</vt:i4>
      </vt:variant>
      <vt:variant>
        <vt:i4>0</vt:i4>
      </vt:variant>
      <vt:variant>
        <vt:i4>5</vt:i4>
      </vt:variant>
      <vt:variant>
        <vt:lpwstr>mailto:seebode@agentur05.de</vt:lpwstr>
      </vt:variant>
      <vt:variant>
        <vt:lpwstr/>
      </vt:variant>
      <vt:variant>
        <vt:i4>1114189</vt:i4>
      </vt:variant>
      <vt:variant>
        <vt:i4>0</vt:i4>
      </vt:variant>
      <vt:variant>
        <vt:i4>0</vt:i4>
      </vt:variant>
      <vt:variant>
        <vt:i4>5</vt:i4>
      </vt:variant>
      <vt:variant>
        <vt:lpwstr>http://www.weinor.de/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e s s e m i t t e i l u n g</dc:title>
  <dc:creator>chpae</dc:creator>
  <cp:lastModifiedBy>chpae</cp:lastModifiedBy>
  <cp:revision>5</cp:revision>
  <cp:lastPrinted>2019-11-20T13:41:00Z</cp:lastPrinted>
  <dcterms:created xsi:type="dcterms:W3CDTF">2020-04-20T12:09:00Z</dcterms:created>
  <dcterms:modified xsi:type="dcterms:W3CDTF">2020-04-20T12:14:00Z</dcterms:modified>
</cp:coreProperties>
</file>